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4B4BA2B3" w:rsidR="00110A81" w:rsidRDefault="00315143" w:rsidP="00D33D9A">
                  <w:pPr>
                    <w:pStyle w:val="Title"/>
                  </w:pPr>
                  <w:r>
                    <w:t>Aspire Medical Health</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60725A3">
                        <wp:extent cx="3394710" cy="2669540"/>
                        <wp:effectExtent l="0" t="0" r="0" b="0"/>
                        <wp:docPr id="8" name="Picture 8" descr="Stethsocope on a keyboard in the foreground, a person writing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3B9B419D">
                        <wp:extent cx="3442335" cy="2667000"/>
                        <wp:effectExtent l="0" t="0" r="5715" b="0"/>
                        <wp:docPr id="7" name="Picture 7" descr="NHS sign attached to a brick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3B7CF299" w14:textId="4778E490" w:rsidR="00315143" w:rsidRDefault="00315143" w:rsidP="003C0C07">
            <w:pPr>
              <w:pStyle w:val="BlockText"/>
            </w:pPr>
            <w:r>
              <w:t xml:space="preserve">St </w:t>
            </w:r>
            <w:proofErr w:type="spellStart"/>
            <w:r>
              <w:t>Werburgh</w:t>
            </w:r>
            <w:proofErr w:type="spellEnd"/>
            <w:r>
              <w:t xml:space="preserve"> Medical Practice, 98 Bells Lane </w:t>
            </w:r>
            <w:proofErr w:type="spellStart"/>
            <w:r>
              <w:t>Hoo</w:t>
            </w:r>
            <w:proofErr w:type="spellEnd"/>
            <w:r>
              <w:t xml:space="preserve"> Rochester ME3 8HU – 01634 250523 – </w:t>
            </w:r>
            <w:proofErr w:type="gramStart"/>
            <w:r w:rsidRPr="00315143">
              <w:rPr>
                <w:u w:val="single"/>
              </w:rPr>
              <w:t>www.stwerburgh .</w:t>
            </w:r>
            <w:proofErr w:type="gramEnd"/>
            <w:r w:rsidRPr="00315143">
              <w:rPr>
                <w:u w:val="single"/>
              </w:rPr>
              <w:t>co.uk</w:t>
            </w:r>
          </w:p>
          <w:p w14:paraId="1DDEB842" w14:textId="3D6C976E" w:rsidR="003C0C07" w:rsidRPr="00315143" w:rsidRDefault="00315143" w:rsidP="00315143">
            <w:pPr>
              <w:pStyle w:val="BlockText"/>
              <w:rPr>
                <w:u w:val="single"/>
              </w:rPr>
            </w:pPr>
            <w:r>
              <w:t xml:space="preserve">Kings Family Practice, 30-34 Magpie Hall Road, Chatham Kent ME4 5JY </w:t>
            </w:r>
            <w:proofErr w:type="gramStart"/>
            <w:r>
              <w:t>-  01634</w:t>
            </w:r>
            <w:proofErr w:type="gramEnd"/>
            <w:r>
              <w:t xml:space="preserve"> 810040 - </w:t>
            </w:r>
            <w:r w:rsidRPr="00315143">
              <w:rPr>
                <w:u w:val="single"/>
              </w:rPr>
              <w:t>www.kingsfamily practice.nhs.uk</w:t>
            </w:r>
          </w:p>
          <w:p w14:paraId="77874665" w14:textId="6C209329" w:rsidR="00315143" w:rsidRDefault="00315143" w:rsidP="00315143">
            <w:pPr>
              <w:pStyle w:val="BlockText"/>
            </w:pPr>
            <w:r>
              <w:t xml:space="preserve">Marlowe Park Medical Centre, Wells Court, Wells Road, Rochester ME2 2PW 01634 719692 </w:t>
            </w:r>
            <w:r w:rsidRPr="00315143">
              <w:t xml:space="preserve">– </w:t>
            </w:r>
            <w:hyperlink r:id="rId12" w:tooltip="Click here" w:history="1">
              <w:r w:rsidR="00626155" w:rsidRPr="00973B0B">
                <w:rPr>
                  <w:rStyle w:val="Hyperlink"/>
                  <w:color w:val="FFFFFF" w:themeColor="background1"/>
                </w:rPr>
                <w:t>www.marloweparkmedicalcentre.nhs.uk</w:t>
              </w:r>
            </w:hyperlink>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 xml:space="preserve">A privacy notice is a statement that discloses some or </w:t>
      </w:r>
      <w:proofErr w:type="gramStart"/>
      <w:r w:rsidRPr="00E847AF">
        <w:rPr>
          <w:rFonts w:ascii="Arial" w:hAnsi="Arial" w:cs="Arial"/>
          <w:sz w:val="22"/>
          <w:szCs w:val="22"/>
        </w:rPr>
        <w:t>all of</w:t>
      </w:r>
      <w:proofErr w:type="gramEnd"/>
      <w:r w:rsidRPr="00E847AF">
        <w:rPr>
          <w:rFonts w:ascii="Arial" w:hAnsi="Arial" w:cs="Arial"/>
          <w:sz w:val="22"/>
          <w:szCs w:val="22"/>
        </w:rPr>
        <w:t xml:space="preserve">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52ABC77A"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315143">
        <w:rPr>
          <w:rFonts w:ascii="Arial" w:hAnsi="Arial" w:cs="Arial"/>
          <w:sz w:val="22"/>
          <w:szCs w:val="22"/>
        </w:rPr>
        <w:t>Aspire Medical Health Practices</w:t>
      </w:r>
      <w:r>
        <w:rPr>
          <w:rFonts w:ascii="Arial" w:hAnsi="Arial" w:cs="Arial"/>
          <w:sz w:val="22"/>
          <w:szCs w:val="22"/>
        </w:rPr>
        <w:t xml:space="preserve"> 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 xml:space="preserve">elligible and easily </w:t>
      </w:r>
      <w:proofErr w:type="gramStart"/>
      <w:r w:rsidR="004124EE">
        <w:rPr>
          <w:rFonts w:ascii="Arial" w:hAnsi="Arial" w:cs="Arial"/>
          <w:sz w:val="22"/>
          <w:szCs w:val="22"/>
        </w:rPr>
        <w:t>accessible;</w:t>
      </w:r>
      <w:proofErr w:type="gramEnd"/>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proofErr w:type="spellStart"/>
      <w:r w:rsidRPr="00E10CFE">
        <w:rPr>
          <w:rFonts w:ascii="Arial" w:hAnsi="Arial" w:cs="Arial"/>
          <w:sz w:val="22"/>
          <w:szCs w:val="22"/>
        </w:rPr>
        <w:t>harmonise</w:t>
      </w:r>
      <w:proofErr w:type="spellEnd"/>
      <w:r w:rsidRPr="00E10CFE">
        <w:rPr>
          <w:rFonts w:ascii="Arial" w:hAnsi="Arial" w:cs="Arial"/>
          <w:sz w:val="22"/>
          <w:szCs w:val="22"/>
        </w:rPr>
        <w:t xml:space="preserve"> data privacy laws across Europe, to protect and empower all EU citizens’ data privacy and to reshape the way in which </w:t>
      </w:r>
      <w:proofErr w:type="spellStart"/>
      <w:r w:rsidRPr="00E10CFE">
        <w:rPr>
          <w:rFonts w:ascii="Arial" w:hAnsi="Arial" w:cs="Arial"/>
          <w:sz w:val="22"/>
          <w:szCs w:val="22"/>
        </w:rPr>
        <w:t>organisations</w:t>
      </w:r>
      <w:proofErr w:type="spellEnd"/>
      <w:r w:rsidRPr="00E10CFE">
        <w:rPr>
          <w:rFonts w:ascii="Arial" w:hAnsi="Arial" w:cs="Arial"/>
          <w:sz w:val="22"/>
          <w:szCs w:val="22"/>
        </w:rPr>
        <w:t xml:space="preserve">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101C4A28"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 xml:space="preserve">At </w:t>
      </w:r>
      <w:r w:rsidR="00315143">
        <w:rPr>
          <w:rFonts w:ascii="Arial" w:hAnsi="Arial" w:cs="Arial"/>
          <w:sz w:val="22"/>
          <w:szCs w:val="22"/>
        </w:rPr>
        <w:t>Aspire Medical Health, our</w:t>
      </w:r>
      <w:r w:rsidRPr="00E10CFE">
        <w:rPr>
          <w:rFonts w:ascii="Arial" w:hAnsi="Arial" w:cs="Arial"/>
          <w:sz w:val="22"/>
          <w:szCs w:val="22"/>
        </w:rPr>
        <w:t xml:space="preserv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6454F3A3" w14:textId="2E7ECAC5" w:rsidR="00E10CFE" w:rsidRPr="00315143" w:rsidRDefault="00E10CFE" w:rsidP="00E10CFE">
      <w:pPr>
        <w:pStyle w:val="ListParagraph"/>
        <w:numPr>
          <w:ilvl w:val="0"/>
          <w:numId w:val="6"/>
        </w:numPr>
        <w:spacing w:after="0" w:line="240" w:lineRule="auto"/>
        <w:rPr>
          <w:rFonts w:ascii="Arial" w:hAnsi="Arial" w:cs="Arial"/>
          <w:sz w:val="22"/>
          <w:szCs w:val="22"/>
        </w:rPr>
      </w:pPr>
      <w:r w:rsidRPr="00315143">
        <w:rPr>
          <w:rFonts w:ascii="Arial" w:hAnsi="Arial" w:cs="Arial"/>
          <w:sz w:val="22"/>
          <w:szCs w:val="22"/>
        </w:rPr>
        <w:t>Allow patients to opt out of sharing their data, should they so wish</w:t>
      </w: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3E93D267"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proofErr w:type="gramStart"/>
      <w:r w:rsidRPr="00D76108">
        <w:rPr>
          <w:rFonts w:ascii="Arial" w:hAnsi="Arial" w:cs="Arial"/>
          <w:color w:val="000000" w:themeColor="text1"/>
          <w:sz w:val="22"/>
          <w:szCs w:val="22"/>
        </w:rPr>
        <w:t>e.g.</w:t>
      </w:r>
      <w:proofErr w:type="gramEnd"/>
      <w:r w:rsidRPr="00D76108">
        <w:rPr>
          <w:rFonts w:ascii="Arial" w:hAnsi="Arial" w:cs="Arial"/>
          <w:color w:val="000000" w:themeColor="text1"/>
          <w:sz w:val="22"/>
          <w:szCs w:val="22"/>
        </w:rPr>
        <w:t xml:space="preserve"> cancer. Your information is collected by </w:t>
      </w:r>
      <w:proofErr w:type="gramStart"/>
      <w:r w:rsidRPr="00D76108">
        <w:rPr>
          <w:rFonts w:ascii="Arial" w:hAnsi="Arial" w:cs="Arial"/>
          <w:color w:val="000000" w:themeColor="text1"/>
          <w:sz w:val="22"/>
          <w:szCs w:val="22"/>
        </w:rPr>
        <w:t>a number of</w:t>
      </w:r>
      <w:proofErr w:type="gramEnd"/>
      <w:r w:rsidRPr="00D76108">
        <w:rPr>
          <w:rFonts w:ascii="Arial" w:hAnsi="Arial" w:cs="Arial"/>
          <w:color w:val="000000" w:themeColor="text1"/>
          <w:sz w:val="22"/>
          <w:szCs w:val="22"/>
        </w:rPr>
        <w:t xml:space="preserve"> sources, including </w:t>
      </w:r>
      <w:r w:rsidR="00315143">
        <w:rPr>
          <w:rFonts w:ascii="Arial" w:hAnsi="Arial" w:cs="Arial"/>
          <w:color w:val="000000" w:themeColor="text1"/>
          <w:sz w:val="22"/>
          <w:szCs w:val="22"/>
        </w:rPr>
        <w:t>Aspire Medical Health Practices</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w:t>
      </w:r>
      <w:proofErr w:type="gramStart"/>
      <w:r w:rsidRPr="00D76108">
        <w:rPr>
          <w:rFonts w:ascii="Arial" w:hAnsi="Arial" w:cs="Arial"/>
          <w:color w:val="000000" w:themeColor="text1"/>
          <w:sz w:val="22"/>
          <w:szCs w:val="22"/>
        </w:rPr>
        <w:t>address</w:t>
      </w:r>
      <w:proofErr w:type="gramEnd"/>
      <w:r w:rsidRPr="00D76108">
        <w:rPr>
          <w:rFonts w:ascii="Arial" w:hAnsi="Arial" w:cs="Arial"/>
          <w:color w:val="000000" w:themeColor="text1"/>
          <w:sz w:val="22"/>
          <w:szCs w:val="22"/>
        </w:rPr>
        <w:t xml:space="preserve"> and treatment date. </w:t>
      </w:r>
      <w:proofErr w:type="gramStart"/>
      <w:r w:rsidRPr="00D76108">
        <w:rPr>
          <w:rFonts w:ascii="Arial" w:hAnsi="Arial" w:cs="Arial"/>
          <w:color w:val="000000" w:themeColor="text1"/>
          <w:sz w:val="22"/>
          <w:szCs w:val="22"/>
        </w:rPr>
        <w:t>All of</w:t>
      </w:r>
      <w:proofErr w:type="gramEnd"/>
      <w:r w:rsidRPr="00D76108">
        <w:rPr>
          <w:rFonts w:ascii="Arial" w:hAnsi="Arial" w:cs="Arial"/>
          <w:color w:val="000000" w:themeColor="text1"/>
          <w:sz w:val="22"/>
          <w:szCs w:val="22"/>
        </w:rPr>
        <w:t xml:space="preserve">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lastRenderedPageBreak/>
        <w:t>Opt-outs</w:t>
      </w:r>
    </w:p>
    <w:p w14:paraId="22818A84" w14:textId="5DE5F10C" w:rsidR="00D76108" w:rsidRPr="00D76108" w:rsidRDefault="006712FC" w:rsidP="00D76108">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The national data opt-out </w:t>
      </w:r>
      <w:proofErr w:type="spellStart"/>
      <w:r>
        <w:rPr>
          <w:rFonts w:ascii="Arial" w:hAnsi="Arial" w:cs="Arial"/>
          <w:color w:val="000000" w:themeColor="text1"/>
          <w:sz w:val="22"/>
          <w:szCs w:val="22"/>
        </w:rPr>
        <w:t>programme</w:t>
      </w:r>
      <w:proofErr w:type="spellEnd"/>
      <w:r>
        <w:rPr>
          <w:rFonts w:ascii="Arial" w:hAnsi="Arial" w:cs="Arial"/>
          <w:color w:val="000000" w:themeColor="text1"/>
          <w:sz w:val="22"/>
          <w:szCs w:val="22"/>
        </w:rPr>
        <w:t xml:space="preserve"> affords patients the opportunity to make an informed choice about whether they wish their confidential patient information to be used for their individual care and treatment or also used for research and planning purposes</w:t>
      </w:r>
      <w:r w:rsidR="00D76108" w:rsidRPr="00D76108">
        <w:rPr>
          <w:rFonts w:ascii="Arial" w:hAnsi="Arial" w:cs="Arial"/>
          <w:color w:val="000000" w:themeColor="text1"/>
          <w:sz w:val="22"/>
          <w:szCs w:val="22"/>
        </w:rPr>
        <w:t>.</w:t>
      </w:r>
      <w:r w:rsidR="00541238">
        <w:rPr>
          <w:rFonts w:ascii="Arial" w:hAnsi="Arial" w:cs="Arial"/>
          <w:color w:val="000000" w:themeColor="text1"/>
          <w:sz w:val="22"/>
          <w:szCs w:val="22"/>
        </w:rPr>
        <w:t xml:space="preserve"> </w:t>
      </w:r>
      <w:r>
        <w:rPr>
          <w:rFonts w:ascii="Arial" w:hAnsi="Arial" w:cs="Arial"/>
          <w:color w:val="000000" w:themeColor="text1"/>
          <w:sz w:val="22"/>
          <w:szCs w:val="22"/>
        </w:rPr>
        <w:t>Patients who wish to opt out of data collection will be able to set their national data opt-out choice online. An alternat</w:t>
      </w:r>
      <w:r w:rsidR="004176D4">
        <w:rPr>
          <w:rFonts w:ascii="Arial" w:hAnsi="Arial" w:cs="Arial"/>
          <w:color w:val="000000" w:themeColor="text1"/>
          <w:sz w:val="22"/>
          <w:szCs w:val="22"/>
        </w:rPr>
        <w:t>iv</w:t>
      </w:r>
      <w:r>
        <w:rPr>
          <w:rFonts w:ascii="Arial" w:hAnsi="Arial" w:cs="Arial"/>
          <w:color w:val="000000" w:themeColor="text1"/>
          <w:sz w:val="22"/>
          <w:szCs w:val="22"/>
        </w:rPr>
        <w:t>e provision will be made for those patients who are unable to or do not want to use the online system.</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642DD467"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Contact the practice’s data controller via email at </w:t>
      </w:r>
      <w:r w:rsidR="00315143">
        <w:rPr>
          <w:rFonts w:ascii="Arial" w:hAnsi="Arial" w:cs="Arial"/>
          <w:color w:val="000000" w:themeColor="text1"/>
          <w:sz w:val="22"/>
          <w:szCs w:val="22"/>
        </w:rPr>
        <w:t>Anouska.hari@nhs.net</w:t>
      </w:r>
      <w:r w:rsidRPr="002E2452">
        <w:rPr>
          <w:rFonts w:ascii="Arial" w:hAnsi="Arial" w:cs="Arial"/>
          <w:color w:val="000000" w:themeColor="text1"/>
          <w:sz w:val="22"/>
          <w:szCs w:val="22"/>
        </w:rPr>
        <w:t>.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00626155">
        <w:rPr>
          <w:rFonts w:ascii="Arial" w:hAnsi="Arial" w:cs="Arial"/>
          <w:color w:val="000000" w:themeColor="text1"/>
          <w:sz w:val="22"/>
          <w:szCs w:val="22"/>
        </w:rPr>
        <w:t xml:space="preserve"> </w:t>
      </w:r>
    </w:p>
    <w:p w14:paraId="35D688CA" w14:textId="72FDF530"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315143">
        <w:rPr>
          <w:rFonts w:ascii="Arial" w:hAnsi="Arial" w:cs="Arial"/>
          <w:color w:val="000000" w:themeColor="text1"/>
          <w:sz w:val="22"/>
          <w:szCs w:val="22"/>
        </w:rPr>
        <w:t>either of the three practices address</w:t>
      </w:r>
    </w:p>
    <w:p w14:paraId="7FDF0B20" w14:textId="33041F90"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Ask to speak to the </w:t>
      </w:r>
      <w:r w:rsidR="00315143">
        <w:rPr>
          <w:rFonts w:ascii="Arial" w:hAnsi="Arial" w:cs="Arial"/>
          <w:color w:val="000000" w:themeColor="text1"/>
          <w:sz w:val="22"/>
          <w:szCs w:val="22"/>
        </w:rPr>
        <w:t xml:space="preserve">operations </w:t>
      </w:r>
      <w:r w:rsidRPr="002E2452">
        <w:rPr>
          <w:rFonts w:ascii="Arial" w:hAnsi="Arial" w:cs="Arial"/>
          <w:color w:val="000000" w:themeColor="text1"/>
          <w:sz w:val="22"/>
          <w:szCs w:val="22"/>
        </w:rPr>
        <w:t xml:space="preserve">manager </w:t>
      </w:r>
      <w:r w:rsidR="00315143">
        <w:rPr>
          <w:rFonts w:ascii="Arial" w:hAnsi="Arial" w:cs="Arial"/>
          <w:color w:val="000000" w:themeColor="text1"/>
          <w:sz w:val="22"/>
          <w:szCs w:val="22"/>
        </w:rPr>
        <w:t xml:space="preserve">Michele </w:t>
      </w:r>
      <w:proofErr w:type="spellStart"/>
      <w:r w:rsidR="00315143">
        <w:rPr>
          <w:rFonts w:ascii="Arial" w:hAnsi="Arial" w:cs="Arial"/>
          <w:color w:val="000000" w:themeColor="text1"/>
          <w:sz w:val="22"/>
          <w:szCs w:val="22"/>
        </w:rPr>
        <w:t>Leadsham</w:t>
      </w:r>
      <w:proofErr w:type="spellEnd"/>
      <w:r w:rsidR="00315143">
        <w:rPr>
          <w:rFonts w:ascii="Arial" w:hAnsi="Arial" w:cs="Arial"/>
          <w:color w:val="000000" w:themeColor="text1"/>
          <w:sz w:val="22"/>
          <w:szCs w:val="22"/>
        </w:rPr>
        <w:t>,</w:t>
      </w:r>
      <w:r w:rsidRPr="002E2452">
        <w:rPr>
          <w:rFonts w:ascii="Arial" w:hAnsi="Arial" w:cs="Arial"/>
          <w:color w:val="000000" w:themeColor="text1"/>
          <w:sz w:val="22"/>
          <w:szCs w:val="22"/>
        </w:rPr>
        <w:t xml:space="preserve"> </w:t>
      </w:r>
      <w:r w:rsidR="00315143">
        <w:rPr>
          <w:rFonts w:ascii="Arial" w:hAnsi="Arial" w:cs="Arial"/>
          <w:color w:val="000000" w:themeColor="text1"/>
          <w:sz w:val="22"/>
          <w:szCs w:val="22"/>
        </w:rPr>
        <w:t>contact via email at michele.leadsham@nhs.net</w:t>
      </w:r>
      <w:r w:rsidRPr="002E2452">
        <w:rPr>
          <w:rFonts w:ascii="Arial" w:hAnsi="Arial" w:cs="Arial"/>
          <w:color w:val="000000" w:themeColor="text1"/>
          <w:sz w:val="22"/>
          <w:szCs w:val="22"/>
        </w:rPr>
        <w:t>]</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7D202221"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r w:rsidR="00315143">
        <w:rPr>
          <w:rFonts w:ascii="Arial" w:hAnsi="Arial" w:cs="Arial"/>
          <w:color w:val="000000" w:themeColor="text1"/>
          <w:sz w:val="22"/>
          <w:szCs w:val="22"/>
        </w:rPr>
        <w:t>Aspire Medical Health</w:t>
      </w:r>
      <w:r w:rsidRPr="002E2452">
        <w:rPr>
          <w:rFonts w:ascii="Arial" w:hAnsi="Arial" w:cs="Arial"/>
          <w:color w:val="000000" w:themeColor="text1"/>
          <w:sz w:val="22"/>
          <w:szCs w:val="22"/>
        </w:rPr>
        <w:t xml:space="preserve"> is [</w:t>
      </w:r>
      <w:r w:rsidR="00315143">
        <w:rPr>
          <w:rFonts w:ascii="Arial" w:hAnsi="Arial" w:cs="Arial"/>
          <w:color w:val="000000" w:themeColor="text1"/>
          <w:sz w:val="22"/>
          <w:szCs w:val="22"/>
        </w:rPr>
        <w:t>Rachel Knight</w:t>
      </w:r>
      <w:r w:rsidRPr="002E2452">
        <w:rPr>
          <w:rFonts w:ascii="Arial" w:hAnsi="Arial" w:cs="Arial"/>
          <w:color w:val="000000" w:themeColor="text1"/>
          <w:sz w:val="22"/>
          <w:szCs w:val="22"/>
        </w:rPr>
        <w:t xml:space="preserve"> and he/she is based at </w:t>
      </w:r>
      <w:r w:rsidR="00315143">
        <w:rPr>
          <w:rFonts w:ascii="Arial" w:hAnsi="Arial" w:cs="Arial"/>
          <w:color w:val="000000" w:themeColor="text1"/>
          <w:sz w:val="22"/>
          <w:szCs w:val="22"/>
        </w:rPr>
        <w:t>Kent and Medway</w:t>
      </w:r>
      <w:r w:rsidRPr="002E2452">
        <w:rPr>
          <w:rFonts w:ascii="Arial" w:hAnsi="Arial" w:cs="Arial"/>
          <w:color w:val="000000" w:themeColor="text1"/>
          <w:sz w:val="22"/>
          <w:szCs w:val="22"/>
        </w:rPr>
        <w:t xml:space="preserve"> CCG.</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1B33D28F"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 xml:space="preserve">We regularly review our privacy </w:t>
      </w:r>
      <w:proofErr w:type="gramStart"/>
      <w:r w:rsidRPr="009217DF">
        <w:rPr>
          <w:rFonts w:ascii="Arial" w:hAnsi="Arial" w:cs="Arial"/>
          <w:color w:val="000000" w:themeColor="text1"/>
          <w:sz w:val="22"/>
          <w:szCs w:val="22"/>
        </w:rPr>
        <w:t>policy</w:t>
      </w:r>
      <w:proofErr w:type="gramEnd"/>
      <w:r w:rsidRPr="009217DF">
        <w:rPr>
          <w:rFonts w:ascii="Arial" w:hAnsi="Arial" w:cs="Arial"/>
          <w:color w:val="000000" w:themeColor="text1"/>
          <w:sz w:val="22"/>
          <w:szCs w:val="22"/>
        </w:rPr>
        <w:t xml:space="preserve">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w:t>
      </w:r>
      <w:r w:rsidR="002F7EC6">
        <w:rPr>
          <w:rFonts w:ascii="Arial" w:hAnsi="Arial" w:cs="Arial"/>
          <w:color w:val="000000" w:themeColor="text1"/>
          <w:sz w:val="22"/>
          <w:szCs w:val="22"/>
        </w:rPr>
        <w:t>in April 2022</w:t>
      </w:r>
      <w:r w:rsidRPr="009217DF">
        <w:rPr>
          <w:rFonts w:ascii="Arial" w:hAnsi="Arial" w:cs="Arial"/>
          <w:color w:val="000000" w:themeColor="text1"/>
          <w:sz w:val="22"/>
          <w:szCs w:val="22"/>
        </w:rPr>
        <w:t xml:space="preserve">  </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F127" w14:textId="77777777" w:rsidR="00102ACD" w:rsidRDefault="00102ACD">
      <w:pPr>
        <w:spacing w:after="0" w:line="240" w:lineRule="auto"/>
      </w:pPr>
      <w:r>
        <w:separator/>
      </w:r>
    </w:p>
  </w:endnote>
  <w:endnote w:type="continuationSeparator" w:id="0">
    <w:p w14:paraId="3DC4EFC1" w14:textId="77777777" w:rsidR="00102ACD" w:rsidRDefault="0010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3B0B">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46F0" w14:textId="77777777" w:rsidR="00102ACD" w:rsidRDefault="00102ACD">
      <w:pPr>
        <w:spacing w:after="0" w:line="240" w:lineRule="auto"/>
      </w:pPr>
      <w:r>
        <w:separator/>
      </w:r>
    </w:p>
  </w:footnote>
  <w:footnote w:type="continuationSeparator" w:id="0">
    <w:p w14:paraId="0CF529E2" w14:textId="77777777" w:rsidR="00102ACD" w:rsidRDefault="00102ACD">
      <w:pPr>
        <w:spacing w:after="0" w:line="240" w:lineRule="auto"/>
      </w:pPr>
      <w:r>
        <w:continuationSeparator/>
      </w:r>
    </w:p>
  </w:footnote>
  <w:footnote w:id="1">
    <w:p w14:paraId="5B9C68E9" w14:textId="77777777" w:rsidR="002E2452" w:rsidRDefault="002E2452" w:rsidP="002E2452">
      <w:pPr>
        <w:pStyle w:val="FootnoteText"/>
      </w:pPr>
      <w:r w:rsidRPr="000841F3">
        <w:rPr>
          <w:rStyle w:val="FootnoteReference"/>
        </w:rPr>
        <w:footnoteRef/>
      </w:r>
      <w:r w:rsidRPr="000841F3">
        <w:t xml:space="preserve"> </w:t>
      </w:r>
      <w:hyperlink r:id="rId1" w:history="1">
        <w:r w:rsidRPr="000841F3">
          <w:rPr>
            <w:rStyle w:val="Hyperlink"/>
            <w:color w:val="auto"/>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309997">
    <w:abstractNumId w:val="6"/>
  </w:num>
  <w:num w:numId="2" w16cid:durableId="1349985473">
    <w:abstractNumId w:val="0"/>
  </w:num>
  <w:num w:numId="3" w16cid:durableId="2041320667">
    <w:abstractNumId w:val="2"/>
  </w:num>
  <w:num w:numId="4" w16cid:durableId="1644509052">
    <w:abstractNumId w:val="1"/>
  </w:num>
  <w:num w:numId="5" w16cid:durableId="1812362208">
    <w:abstractNumId w:val="5"/>
  </w:num>
  <w:num w:numId="6" w16cid:durableId="603922925">
    <w:abstractNumId w:val="7"/>
  </w:num>
  <w:num w:numId="7" w16cid:durableId="172644945">
    <w:abstractNumId w:val="4"/>
  </w:num>
  <w:num w:numId="8" w16cid:durableId="267009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9A"/>
    <w:rsid w:val="0001337A"/>
    <w:rsid w:val="00047997"/>
    <w:rsid w:val="00061848"/>
    <w:rsid w:val="00070A17"/>
    <w:rsid w:val="000841F3"/>
    <w:rsid w:val="000F6F36"/>
    <w:rsid w:val="00102ACD"/>
    <w:rsid w:val="00110A81"/>
    <w:rsid w:val="00142F5C"/>
    <w:rsid w:val="00191329"/>
    <w:rsid w:val="0019510F"/>
    <w:rsid w:val="001A69EA"/>
    <w:rsid w:val="001D1F0D"/>
    <w:rsid w:val="00263834"/>
    <w:rsid w:val="00265B76"/>
    <w:rsid w:val="002D6A1A"/>
    <w:rsid w:val="002E2452"/>
    <w:rsid w:val="002E3EC6"/>
    <w:rsid w:val="002F7EC6"/>
    <w:rsid w:val="00301C09"/>
    <w:rsid w:val="00315143"/>
    <w:rsid w:val="003416E7"/>
    <w:rsid w:val="0036734B"/>
    <w:rsid w:val="003A6A38"/>
    <w:rsid w:val="003B10BE"/>
    <w:rsid w:val="003B5AE1"/>
    <w:rsid w:val="003C0C07"/>
    <w:rsid w:val="003C2F57"/>
    <w:rsid w:val="003E7496"/>
    <w:rsid w:val="003F62A2"/>
    <w:rsid w:val="004036FE"/>
    <w:rsid w:val="004124EE"/>
    <w:rsid w:val="0041615B"/>
    <w:rsid w:val="004176D4"/>
    <w:rsid w:val="0043331C"/>
    <w:rsid w:val="00451821"/>
    <w:rsid w:val="00535790"/>
    <w:rsid w:val="00541238"/>
    <w:rsid w:val="00617CF8"/>
    <w:rsid w:val="00626155"/>
    <w:rsid w:val="00644055"/>
    <w:rsid w:val="00656B09"/>
    <w:rsid w:val="006712FC"/>
    <w:rsid w:val="00710473"/>
    <w:rsid w:val="00714EC2"/>
    <w:rsid w:val="00747F99"/>
    <w:rsid w:val="007C2984"/>
    <w:rsid w:val="007D5F81"/>
    <w:rsid w:val="008228AC"/>
    <w:rsid w:val="008624D7"/>
    <w:rsid w:val="008E30BF"/>
    <w:rsid w:val="00914EC0"/>
    <w:rsid w:val="009201C3"/>
    <w:rsid w:val="009217DF"/>
    <w:rsid w:val="00973B0B"/>
    <w:rsid w:val="0098104C"/>
    <w:rsid w:val="009949E6"/>
    <w:rsid w:val="009C4E6A"/>
    <w:rsid w:val="00AC58AD"/>
    <w:rsid w:val="00B12BD5"/>
    <w:rsid w:val="00B26D91"/>
    <w:rsid w:val="00B3752B"/>
    <w:rsid w:val="00B50CEF"/>
    <w:rsid w:val="00B65328"/>
    <w:rsid w:val="00B93EE7"/>
    <w:rsid w:val="00BD75C6"/>
    <w:rsid w:val="00C4796E"/>
    <w:rsid w:val="00C9416D"/>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21AA"/>
    <w:rsid w:val="00E93923"/>
    <w:rsid w:val="00EA3158"/>
    <w:rsid w:val="00EB6BEB"/>
    <w:rsid w:val="00F27EA8"/>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75FDDA9F-5835-4B2E-9230-E2FD660A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rlowepa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Claire Cherry-Hardy</cp:lastModifiedBy>
  <cp:revision>5</cp:revision>
  <dcterms:created xsi:type="dcterms:W3CDTF">2021-04-15T12:12:00Z</dcterms:created>
  <dcterms:modified xsi:type="dcterms:W3CDTF">2022-06-27T14:52:00Z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